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694" w:rsidRDefault="00030694" w:rsidP="0048234C">
      <w:pPr>
        <w:ind w:firstLine="1134"/>
        <w:jc w:val="center"/>
        <w:rPr>
          <w:b/>
          <w:sz w:val="28"/>
          <w:u w:val="single"/>
        </w:rPr>
      </w:pPr>
    </w:p>
    <w:p w:rsidR="00030694" w:rsidRPr="003F672C" w:rsidRDefault="00030694">
      <w:pPr>
        <w:jc w:val="center"/>
        <w:rPr>
          <w:b/>
          <w:sz w:val="28"/>
        </w:rPr>
      </w:pPr>
      <w:r w:rsidRPr="003F672C">
        <w:rPr>
          <w:b/>
          <w:sz w:val="28"/>
        </w:rPr>
        <w:t>ДЕРЖАВН</w:t>
      </w:r>
      <w:r w:rsidR="003D4F48" w:rsidRPr="003F672C">
        <w:rPr>
          <w:b/>
          <w:sz w:val="28"/>
        </w:rPr>
        <w:t>А</w:t>
      </w:r>
      <w:r w:rsidRPr="003F672C">
        <w:rPr>
          <w:b/>
          <w:sz w:val="28"/>
        </w:rPr>
        <w:t xml:space="preserve">  </w:t>
      </w:r>
      <w:r w:rsidR="003D4F48" w:rsidRPr="003F672C">
        <w:rPr>
          <w:b/>
          <w:sz w:val="28"/>
        </w:rPr>
        <w:t>СЛУЖБА</w:t>
      </w:r>
      <w:r w:rsidRPr="003F672C">
        <w:rPr>
          <w:b/>
          <w:sz w:val="28"/>
        </w:rPr>
        <w:t xml:space="preserve">  СТАТИСТИКИ</w:t>
      </w:r>
      <w:r w:rsidR="00AF6B64" w:rsidRPr="003F672C">
        <w:rPr>
          <w:b/>
          <w:sz w:val="28"/>
        </w:rPr>
        <w:t xml:space="preserve"> </w:t>
      </w:r>
      <w:r w:rsidRPr="003F672C">
        <w:rPr>
          <w:b/>
          <w:sz w:val="28"/>
        </w:rPr>
        <w:t xml:space="preserve"> УКРАЇНИ</w:t>
      </w:r>
    </w:p>
    <w:p w:rsidR="00030694" w:rsidRPr="00486C10" w:rsidRDefault="00030694">
      <w:pPr>
        <w:rPr>
          <w:u w:val="single"/>
        </w:rPr>
      </w:pPr>
    </w:p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Pr="00AF5213" w:rsidRDefault="00030694">
      <w:pPr>
        <w:jc w:val="center"/>
        <w:rPr>
          <w:b/>
          <w:sz w:val="72"/>
          <w:szCs w:val="72"/>
        </w:rPr>
      </w:pPr>
      <w:r w:rsidRPr="00AF5213">
        <w:rPr>
          <w:b/>
          <w:sz w:val="72"/>
          <w:szCs w:val="72"/>
        </w:rPr>
        <w:t xml:space="preserve"> Праця  України</w:t>
      </w:r>
    </w:p>
    <w:p w:rsidR="00030694" w:rsidRPr="00A81EF3" w:rsidRDefault="00030694" w:rsidP="00AF5213">
      <w:pPr>
        <w:rPr>
          <w:b/>
          <w:sz w:val="72"/>
          <w:szCs w:val="72"/>
          <w:lang w:val="ru-RU"/>
        </w:rPr>
      </w:pPr>
    </w:p>
    <w:p w:rsidR="00030694" w:rsidRPr="00FD27B0" w:rsidRDefault="00A81EF3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у</w:t>
      </w:r>
      <w:r w:rsidR="00030694" w:rsidRPr="00AF5213">
        <w:rPr>
          <w:b/>
          <w:sz w:val="72"/>
          <w:szCs w:val="72"/>
        </w:rPr>
        <w:t xml:space="preserve"> 20</w:t>
      </w:r>
      <w:r w:rsidR="00873EC8">
        <w:rPr>
          <w:b/>
          <w:sz w:val="72"/>
          <w:szCs w:val="72"/>
        </w:rPr>
        <w:t>1</w:t>
      </w:r>
      <w:r w:rsidR="009F260D">
        <w:rPr>
          <w:b/>
          <w:sz w:val="72"/>
          <w:szCs w:val="72"/>
        </w:rPr>
        <w:t>9</w:t>
      </w:r>
      <w:r>
        <w:rPr>
          <w:b/>
          <w:sz w:val="72"/>
          <w:szCs w:val="72"/>
        </w:rPr>
        <w:t xml:space="preserve"> році</w:t>
      </w:r>
    </w:p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Pr="009658D3" w:rsidRDefault="009658D3">
      <w:pPr>
        <w:jc w:val="center"/>
        <w:rPr>
          <w:rFonts w:ascii="Castellar" w:hAnsi="Castellar"/>
          <w:sz w:val="28"/>
          <w:szCs w:val="28"/>
        </w:rPr>
      </w:pPr>
      <w:r w:rsidRPr="009658D3">
        <w:rPr>
          <w:b/>
          <w:sz w:val="28"/>
          <w:szCs w:val="28"/>
        </w:rPr>
        <w:t>СТАТИСТИЧНИЙ  ЗБІРНИК</w:t>
      </w:r>
      <w:r w:rsidR="00030694" w:rsidRPr="009658D3">
        <w:rPr>
          <w:rFonts w:ascii="Castellar" w:hAnsi="Castellar"/>
          <w:b/>
          <w:sz w:val="28"/>
          <w:szCs w:val="28"/>
        </w:rPr>
        <w:t xml:space="preserve"> </w:t>
      </w:r>
    </w:p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Pr="00B64626" w:rsidRDefault="00030694" w:rsidP="001C3B63">
      <w:pPr>
        <w:pStyle w:val="2"/>
      </w:pPr>
      <w:r w:rsidRPr="00B64626">
        <w:t xml:space="preserve">Київ </w:t>
      </w:r>
    </w:p>
    <w:p w:rsidR="001C3B63" w:rsidRPr="00544ADC" w:rsidRDefault="001C3B63" w:rsidP="001C3B63">
      <w:pPr>
        <w:jc w:val="center"/>
        <w:rPr>
          <w:b/>
          <w:sz w:val="24"/>
          <w:szCs w:val="24"/>
        </w:rPr>
      </w:pPr>
      <w:r w:rsidRPr="00544ADC">
        <w:rPr>
          <w:b/>
          <w:sz w:val="24"/>
          <w:szCs w:val="24"/>
        </w:rPr>
        <w:t xml:space="preserve">ТОВ </w:t>
      </w:r>
      <w:r w:rsidR="00A34523" w:rsidRPr="00544ADC">
        <w:rPr>
          <w:b/>
          <w:sz w:val="24"/>
          <w:szCs w:val="24"/>
        </w:rPr>
        <w:t>“</w:t>
      </w:r>
      <w:r w:rsidR="00E92D5A">
        <w:rPr>
          <w:b/>
          <w:sz w:val="24"/>
          <w:szCs w:val="24"/>
        </w:rPr>
        <w:t>Август Трейд</w:t>
      </w:r>
      <w:r w:rsidR="00477F33" w:rsidRPr="00544ADC">
        <w:rPr>
          <w:b/>
          <w:sz w:val="24"/>
          <w:szCs w:val="24"/>
        </w:rPr>
        <w:t>”</w:t>
      </w:r>
    </w:p>
    <w:p w:rsidR="001C3B63" w:rsidRPr="00544ADC" w:rsidRDefault="001C3B63" w:rsidP="001C3B63">
      <w:pPr>
        <w:jc w:val="center"/>
        <w:rPr>
          <w:b/>
          <w:sz w:val="24"/>
          <w:szCs w:val="24"/>
        </w:rPr>
      </w:pPr>
      <w:r w:rsidRPr="00544ADC">
        <w:rPr>
          <w:b/>
          <w:sz w:val="24"/>
          <w:szCs w:val="24"/>
        </w:rPr>
        <w:t>20</w:t>
      </w:r>
      <w:r w:rsidR="009F260D">
        <w:rPr>
          <w:b/>
          <w:sz w:val="24"/>
          <w:szCs w:val="24"/>
        </w:rPr>
        <w:t>20</w:t>
      </w:r>
    </w:p>
    <w:p w:rsidR="007D0702" w:rsidRPr="00AB4CEF" w:rsidRDefault="00030694" w:rsidP="001C3B63">
      <w:pPr>
        <w:pStyle w:val="2"/>
        <w:jc w:val="left"/>
        <w:rPr>
          <w:kern w:val="2"/>
          <w:sz w:val="22"/>
          <w:szCs w:val="22"/>
        </w:rPr>
      </w:pPr>
      <w:r>
        <w:br w:type="page"/>
      </w:r>
      <w:r w:rsidR="007D0702" w:rsidRPr="00AB4CEF">
        <w:rPr>
          <w:kern w:val="2"/>
          <w:sz w:val="22"/>
          <w:szCs w:val="22"/>
        </w:rPr>
        <w:lastRenderedPageBreak/>
        <w:t>ДЕРЖАВН</w:t>
      </w:r>
      <w:r w:rsidR="003D4F48">
        <w:rPr>
          <w:kern w:val="2"/>
          <w:sz w:val="22"/>
          <w:szCs w:val="22"/>
        </w:rPr>
        <w:t>А СЛУЖБА СТАТИСТИКИ УКРАЇНИ</w:t>
      </w:r>
    </w:p>
    <w:p w:rsidR="007D0702" w:rsidRPr="00AB4CEF" w:rsidRDefault="007D0702" w:rsidP="007D0702">
      <w:pPr>
        <w:rPr>
          <w:sz w:val="22"/>
          <w:szCs w:val="22"/>
        </w:rPr>
      </w:pPr>
    </w:p>
    <w:p w:rsidR="007D0702" w:rsidRPr="00AB4CEF" w:rsidRDefault="007D0702" w:rsidP="007D0702">
      <w:pPr>
        <w:ind w:firstLine="426"/>
        <w:rPr>
          <w:b/>
          <w:kern w:val="2"/>
          <w:sz w:val="24"/>
          <w:szCs w:val="24"/>
        </w:rPr>
      </w:pPr>
    </w:p>
    <w:p w:rsidR="00D838EE" w:rsidRPr="00AB4CEF" w:rsidRDefault="00D838EE" w:rsidP="00463431">
      <w:pPr>
        <w:tabs>
          <w:tab w:val="left" w:pos="-3261"/>
        </w:tabs>
        <w:rPr>
          <w:b/>
          <w:caps/>
          <w:kern w:val="2"/>
          <w:sz w:val="24"/>
          <w:szCs w:val="24"/>
        </w:rPr>
      </w:pPr>
      <w:r w:rsidRPr="00AB4CEF">
        <w:rPr>
          <w:kern w:val="2"/>
          <w:sz w:val="24"/>
          <w:szCs w:val="24"/>
        </w:rPr>
        <w:t>Відповідальний за випуск</w:t>
      </w:r>
      <w:r w:rsidRPr="00AB4CEF">
        <w:rPr>
          <w:b/>
          <w:kern w:val="2"/>
          <w:sz w:val="24"/>
          <w:szCs w:val="24"/>
        </w:rPr>
        <w:t xml:space="preserve"> І.</w:t>
      </w:r>
      <w:r w:rsidR="00CD09FC">
        <w:rPr>
          <w:b/>
          <w:kern w:val="2"/>
          <w:sz w:val="24"/>
          <w:szCs w:val="24"/>
        </w:rPr>
        <w:t xml:space="preserve"> </w:t>
      </w:r>
      <w:r w:rsidRPr="00AB4CEF">
        <w:rPr>
          <w:b/>
          <w:kern w:val="2"/>
          <w:sz w:val="24"/>
          <w:szCs w:val="24"/>
        </w:rPr>
        <w:t>В. Сеник</w:t>
      </w:r>
    </w:p>
    <w:p w:rsidR="00652330" w:rsidRPr="00AB4CEF" w:rsidRDefault="00652330" w:rsidP="00463431">
      <w:pPr>
        <w:jc w:val="both"/>
        <w:rPr>
          <w:sz w:val="24"/>
          <w:szCs w:val="24"/>
        </w:rPr>
      </w:pPr>
      <w:r w:rsidRPr="00AB4CEF">
        <w:rPr>
          <w:sz w:val="24"/>
          <w:szCs w:val="24"/>
        </w:rPr>
        <w:t>Довідки за те</w:t>
      </w:r>
      <w:r w:rsidR="00FA231B" w:rsidRPr="00AB4CEF">
        <w:rPr>
          <w:sz w:val="24"/>
          <w:szCs w:val="24"/>
        </w:rPr>
        <w:t xml:space="preserve">лефонами:  </w:t>
      </w:r>
      <w:r w:rsidR="00996496" w:rsidRPr="00AB4CEF">
        <w:rPr>
          <w:sz w:val="24"/>
          <w:szCs w:val="24"/>
        </w:rPr>
        <w:t>234-21-32</w:t>
      </w:r>
      <w:r w:rsidRPr="00AB4CEF">
        <w:rPr>
          <w:sz w:val="24"/>
          <w:szCs w:val="24"/>
        </w:rPr>
        <w:t>;</w:t>
      </w:r>
    </w:p>
    <w:p w:rsidR="00996496" w:rsidRPr="00AB4CEF" w:rsidRDefault="00652330" w:rsidP="00652330">
      <w:pPr>
        <w:ind w:firstLine="720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                               </w:t>
      </w:r>
      <w:r w:rsidR="00996496" w:rsidRPr="00AB4CEF">
        <w:rPr>
          <w:sz w:val="24"/>
          <w:szCs w:val="24"/>
        </w:rPr>
        <w:t>235-43-04;</w:t>
      </w:r>
    </w:p>
    <w:p w:rsidR="00652330" w:rsidRPr="00AB4CEF" w:rsidRDefault="00996496" w:rsidP="00652330">
      <w:pPr>
        <w:ind w:firstLine="720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                               2</w:t>
      </w:r>
      <w:r w:rsidR="00566AA7">
        <w:rPr>
          <w:sz w:val="24"/>
          <w:szCs w:val="24"/>
        </w:rPr>
        <w:t>87</w:t>
      </w:r>
      <w:r w:rsidRPr="00AB4CEF">
        <w:rPr>
          <w:sz w:val="24"/>
          <w:szCs w:val="24"/>
        </w:rPr>
        <w:t>-</w:t>
      </w:r>
      <w:r w:rsidR="00566AA7">
        <w:rPr>
          <w:sz w:val="24"/>
          <w:szCs w:val="24"/>
        </w:rPr>
        <w:t>30</w:t>
      </w:r>
      <w:r w:rsidRPr="00AB4CEF">
        <w:rPr>
          <w:sz w:val="24"/>
          <w:szCs w:val="24"/>
        </w:rPr>
        <w:t>-</w:t>
      </w:r>
      <w:r w:rsidR="00566AA7">
        <w:rPr>
          <w:sz w:val="24"/>
          <w:szCs w:val="24"/>
        </w:rPr>
        <w:t>11</w:t>
      </w:r>
      <w:r w:rsidR="00652330" w:rsidRPr="00AB4CEF">
        <w:rPr>
          <w:sz w:val="24"/>
          <w:szCs w:val="24"/>
        </w:rPr>
        <w:t>;</w:t>
      </w:r>
    </w:p>
    <w:p w:rsidR="00030694" w:rsidRPr="00AB4CEF" w:rsidRDefault="00652330" w:rsidP="00A75C50">
      <w:pPr>
        <w:ind w:firstLine="709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                              </w:t>
      </w:r>
      <w:r w:rsidR="00D838EE" w:rsidRPr="00AB4CEF">
        <w:rPr>
          <w:sz w:val="24"/>
          <w:szCs w:val="24"/>
        </w:rPr>
        <w:t xml:space="preserve"> </w:t>
      </w:r>
      <w:r w:rsidR="00E75FC9" w:rsidRPr="00AB4CEF">
        <w:rPr>
          <w:sz w:val="24"/>
          <w:szCs w:val="24"/>
        </w:rPr>
        <w:t>2</w:t>
      </w:r>
      <w:r w:rsidRPr="00AB4CEF">
        <w:rPr>
          <w:sz w:val="24"/>
          <w:szCs w:val="24"/>
        </w:rPr>
        <w:t>87-66-22</w:t>
      </w:r>
      <w:r w:rsidR="00FA231B" w:rsidRPr="00AB4CEF">
        <w:rPr>
          <w:sz w:val="24"/>
          <w:szCs w:val="24"/>
        </w:rPr>
        <w:t>.</w:t>
      </w:r>
    </w:p>
    <w:p w:rsidR="00030694" w:rsidRPr="00AB4CEF" w:rsidRDefault="00030694" w:rsidP="00DE694A">
      <w:pPr>
        <w:ind w:firstLine="567"/>
        <w:jc w:val="both"/>
        <w:rPr>
          <w:sz w:val="24"/>
          <w:szCs w:val="24"/>
        </w:rPr>
      </w:pPr>
    </w:p>
    <w:p w:rsidR="009658D3" w:rsidRPr="00AB4CEF" w:rsidRDefault="00D838EE" w:rsidP="00DE694A">
      <w:pPr>
        <w:ind w:firstLine="567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До збірника увійшли матеріали, що відображають кількісні та якісні характеристики найманих працівників </w:t>
      </w:r>
      <w:r w:rsidR="006517E0">
        <w:rPr>
          <w:sz w:val="24"/>
          <w:szCs w:val="24"/>
        </w:rPr>
        <w:t xml:space="preserve">підприємств, установ, організацій </w:t>
      </w:r>
      <w:r w:rsidRPr="00AB4CEF">
        <w:rPr>
          <w:sz w:val="24"/>
          <w:szCs w:val="24"/>
        </w:rPr>
        <w:t>та основні тенденції, які відбулис</w:t>
      </w:r>
      <w:r w:rsidR="003D4F48">
        <w:rPr>
          <w:sz w:val="24"/>
          <w:szCs w:val="24"/>
        </w:rPr>
        <w:t>ь</w:t>
      </w:r>
      <w:r w:rsidRPr="00AB4CEF">
        <w:rPr>
          <w:sz w:val="24"/>
          <w:szCs w:val="24"/>
        </w:rPr>
        <w:t xml:space="preserve"> у сфері соціально-трудових відносин у 20</w:t>
      </w:r>
      <w:r w:rsidR="00873EC8">
        <w:rPr>
          <w:sz w:val="24"/>
          <w:szCs w:val="24"/>
        </w:rPr>
        <w:t>1</w:t>
      </w:r>
      <w:r w:rsidR="009F260D">
        <w:rPr>
          <w:sz w:val="24"/>
          <w:szCs w:val="24"/>
        </w:rPr>
        <w:t>9</w:t>
      </w:r>
      <w:r w:rsidRPr="00AB4CEF">
        <w:rPr>
          <w:sz w:val="24"/>
          <w:szCs w:val="24"/>
        </w:rPr>
        <w:t xml:space="preserve"> році порівняно з минулими роками. </w:t>
      </w:r>
    </w:p>
    <w:p w:rsidR="00652330" w:rsidRPr="00AB4CEF" w:rsidRDefault="00D838EE" w:rsidP="00DE694A">
      <w:pPr>
        <w:ind w:firstLine="567"/>
        <w:jc w:val="both"/>
        <w:rPr>
          <w:sz w:val="24"/>
          <w:szCs w:val="24"/>
        </w:rPr>
      </w:pPr>
      <w:r w:rsidRPr="00AB4CEF">
        <w:rPr>
          <w:sz w:val="24"/>
          <w:szCs w:val="24"/>
        </w:rPr>
        <w:t>Збірник розрахований на фахівців, які займаються розробкою та моніторингом соціальної політики, науковців, а також може бути корисним студентам вищих навчальних закладів.</w:t>
      </w:r>
    </w:p>
    <w:p w:rsidR="00E75FC9" w:rsidRDefault="00E75FC9" w:rsidP="00DE694A">
      <w:pPr>
        <w:spacing w:before="120" w:after="120"/>
        <w:ind w:firstLine="567"/>
        <w:jc w:val="both"/>
        <w:rPr>
          <w:sz w:val="24"/>
          <w:szCs w:val="24"/>
        </w:rPr>
      </w:pPr>
    </w:p>
    <w:p w:rsidR="00873EC8" w:rsidRPr="00AB4CEF" w:rsidRDefault="00873EC8" w:rsidP="007D0702">
      <w:pPr>
        <w:spacing w:before="120" w:after="120"/>
        <w:ind w:firstLine="720"/>
        <w:jc w:val="both"/>
        <w:rPr>
          <w:sz w:val="24"/>
          <w:szCs w:val="24"/>
        </w:rPr>
      </w:pPr>
    </w:p>
    <w:p w:rsidR="007D0702" w:rsidRPr="00AB4CEF" w:rsidRDefault="007D0702" w:rsidP="003F672C">
      <w:pPr>
        <w:pStyle w:val="20"/>
        <w:spacing w:before="120"/>
        <w:ind w:left="0"/>
        <w:jc w:val="center"/>
        <w:rPr>
          <w:b/>
          <w:sz w:val="24"/>
          <w:szCs w:val="24"/>
        </w:rPr>
      </w:pPr>
      <w:r w:rsidRPr="00AB4CEF">
        <w:rPr>
          <w:b/>
          <w:sz w:val="24"/>
          <w:szCs w:val="24"/>
        </w:rPr>
        <w:t>Державн</w:t>
      </w:r>
      <w:r w:rsidR="003D4F48">
        <w:rPr>
          <w:b/>
          <w:sz w:val="24"/>
          <w:szCs w:val="24"/>
        </w:rPr>
        <w:t>а</w:t>
      </w:r>
      <w:r w:rsidRPr="00AB4CEF">
        <w:rPr>
          <w:b/>
          <w:sz w:val="24"/>
          <w:szCs w:val="24"/>
        </w:rPr>
        <w:t xml:space="preserve"> </w:t>
      </w:r>
      <w:r w:rsidR="003D4F48">
        <w:rPr>
          <w:b/>
          <w:sz w:val="24"/>
          <w:szCs w:val="24"/>
        </w:rPr>
        <w:t>служба</w:t>
      </w:r>
      <w:r w:rsidRPr="00AB4CEF">
        <w:rPr>
          <w:b/>
          <w:sz w:val="24"/>
          <w:szCs w:val="24"/>
        </w:rPr>
        <w:t xml:space="preserve"> статистики України</w:t>
      </w:r>
    </w:p>
    <w:p w:rsidR="007D0702" w:rsidRPr="00AB4CEF" w:rsidRDefault="007D0702" w:rsidP="00297D40">
      <w:pPr>
        <w:pStyle w:val="20"/>
        <w:spacing w:after="0" w:line="240" w:lineRule="auto"/>
        <w:ind w:left="113" w:hanging="113"/>
        <w:rPr>
          <w:sz w:val="24"/>
          <w:szCs w:val="24"/>
        </w:rPr>
      </w:pPr>
      <w:r w:rsidRPr="00AB4CEF">
        <w:rPr>
          <w:sz w:val="24"/>
          <w:szCs w:val="24"/>
        </w:rPr>
        <w:t>• адреса: 01</w:t>
      </w:r>
      <w:r w:rsidR="003F672C" w:rsidRPr="003F672C">
        <w:rPr>
          <w:sz w:val="24"/>
          <w:szCs w:val="24"/>
          <w:lang w:val="ru-RU"/>
        </w:rPr>
        <w:t>601</w:t>
      </w:r>
      <w:r w:rsidRPr="00AB4CEF">
        <w:rPr>
          <w:sz w:val="24"/>
          <w:szCs w:val="24"/>
        </w:rPr>
        <w:t>, м. Київ-</w:t>
      </w:r>
      <w:r w:rsidR="003F672C" w:rsidRPr="003F672C">
        <w:rPr>
          <w:sz w:val="24"/>
          <w:szCs w:val="24"/>
          <w:lang w:val="ru-RU"/>
        </w:rPr>
        <w:t>601</w:t>
      </w:r>
      <w:r w:rsidRPr="00AB4CEF">
        <w:rPr>
          <w:sz w:val="24"/>
          <w:szCs w:val="24"/>
        </w:rPr>
        <w:t xml:space="preserve">, МПС, вул. Шота Руставелі, 3 </w:t>
      </w:r>
    </w:p>
    <w:p w:rsidR="007D0702" w:rsidRPr="00AB4CEF" w:rsidRDefault="007D0702" w:rsidP="00297D40">
      <w:pPr>
        <w:ind w:left="113" w:hanging="113"/>
        <w:rPr>
          <w:sz w:val="24"/>
          <w:szCs w:val="24"/>
        </w:rPr>
      </w:pPr>
      <w:r w:rsidRPr="00AB4CEF">
        <w:rPr>
          <w:sz w:val="24"/>
          <w:szCs w:val="24"/>
        </w:rPr>
        <w:t xml:space="preserve">• телефон: </w:t>
      </w:r>
      <w:r w:rsidR="005220C4">
        <w:rPr>
          <w:sz w:val="24"/>
          <w:szCs w:val="24"/>
        </w:rPr>
        <w:t xml:space="preserve">(044) </w:t>
      </w:r>
      <w:r w:rsidRPr="00AB4CEF">
        <w:rPr>
          <w:sz w:val="24"/>
          <w:szCs w:val="24"/>
        </w:rPr>
        <w:t>284-31-28</w:t>
      </w:r>
    </w:p>
    <w:p w:rsidR="007D0702" w:rsidRPr="00AB4CEF" w:rsidRDefault="007D0702" w:rsidP="00297D40">
      <w:pPr>
        <w:ind w:left="113" w:hanging="113"/>
        <w:rPr>
          <w:sz w:val="24"/>
          <w:szCs w:val="24"/>
        </w:rPr>
      </w:pPr>
      <w:r w:rsidRPr="00AB4CEF">
        <w:rPr>
          <w:sz w:val="24"/>
          <w:szCs w:val="24"/>
        </w:rPr>
        <w:t xml:space="preserve">• факс: </w:t>
      </w:r>
      <w:r w:rsidR="005220C4">
        <w:rPr>
          <w:sz w:val="24"/>
          <w:szCs w:val="24"/>
        </w:rPr>
        <w:t xml:space="preserve">(044) </w:t>
      </w:r>
      <w:r w:rsidRPr="00AB4CEF">
        <w:rPr>
          <w:sz w:val="24"/>
          <w:szCs w:val="24"/>
        </w:rPr>
        <w:t>235-37-39</w:t>
      </w:r>
    </w:p>
    <w:p w:rsidR="007D0702" w:rsidRPr="003F672C" w:rsidRDefault="007D0702" w:rsidP="00297D40">
      <w:pPr>
        <w:ind w:left="113" w:hanging="113"/>
        <w:rPr>
          <w:sz w:val="24"/>
          <w:szCs w:val="24"/>
          <w:u w:val="single"/>
        </w:rPr>
      </w:pPr>
      <w:r w:rsidRPr="003F672C">
        <w:rPr>
          <w:sz w:val="24"/>
          <w:szCs w:val="24"/>
        </w:rPr>
        <w:t>• електронна пошта: office@ukrstat.gov.ua</w:t>
      </w:r>
      <w:r w:rsidRPr="003F672C">
        <w:rPr>
          <w:sz w:val="24"/>
          <w:szCs w:val="24"/>
          <w:u w:val="single"/>
        </w:rPr>
        <w:t xml:space="preserve"> </w:t>
      </w:r>
    </w:p>
    <w:p w:rsidR="007D0702" w:rsidRPr="003F672C" w:rsidRDefault="007D0702" w:rsidP="00297D40">
      <w:pPr>
        <w:ind w:left="113" w:hanging="113"/>
        <w:rPr>
          <w:b/>
          <w:color w:val="000000"/>
          <w:sz w:val="24"/>
          <w:szCs w:val="24"/>
        </w:rPr>
      </w:pPr>
      <w:r w:rsidRPr="003F672C">
        <w:rPr>
          <w:sz w:val="24"/>
          <w:szCs w:val="24"/>
        </w:rPr>
        <w:t xml:space="preserve">• вебсайт: </w:t>
      </w:r>
      <w:hyperlink r:id="rId5" w:history="1">
        <w:r w:rsidR="003F672C" w:rsidRPr="003F672C">
          <w:rPr>
            <w:rStyle w:val="a6"/>
            <w:sz w:val="24"/>
            <w:szCs w:val="24"/>
            <w:u w:val="none"/>
          </w:rPr>
          <w:t>www.ukrstat.gov.ua</w:t>
        </w:r>
      </w:hyperlink>
      <w:r w:rsidR="003F672C" w:rsidRPr="003F672C">
        <w:rPr>
          <w:sz w:val="24"/>
          <w:szCs w:val="24"/>
        </w:rPr>
        <w:t xml:space="preserve"> </w:t>
      </w:r>
      <w:r w:rsidR="003F672C" w:rsidRPr="003F672C">
        <w:rPr>
          <w:rStyle w:val="a6"/>
          <w:color w:val="000000"/>
          <w:sz w:val="24"/>
          <w:szCs w:val="24"/>
          <w:u w:val="none"/>
        </w:rPr>
        <w:t xml:space="preserve"> </w:t>
      </w:r>
    </w:p>
    <w:p w:rsidR="00030694" w:rsidRPr="003F672C" w:rsidRDefault="00030694" w:rsidP="00135952">
      <w:pPr>
        <w:rPr>
          <w:sz w:val="24"/>
          <w:szCs w:val="24"/>
        </w:rPr>
      </w:pPr>
    </w:p>
    <w:p w:rsidR="00A81EF3" w:rsidRPr="003F672C" w:rsidRDefault="00A81EF3" w:rsidP="00135952">
      <w:pPr>
        <w:rPr>
          <w:sz w:val="24"/>
          <w:szCs w:val="24"/>
        </w:rPr>
      </w:pPr>
    </w:p>
    <w:p w:rsidR="00030694" w:rsidRPr="003F672C" w:rsidRDefault="00030694" w:rsidP="00135952">
      <w:pPr>
        <w:rPr>
          <w:sz w:val="24"/>
          <w:szCs w:val="24"/>
        </w:rPr>
      </w:pPr>
    </w:p>
    <w:p w:rsidR="00A541DE" w:rsidRPr="003F672C" w:rsidRDefault="00A541DE" w:rsidP="00135952">
      <w:pPr>
        <w:rPr>
          <w:sz w:val="24"/>
          <w:szCs w:val="24"/>
        </w:rPr>
      </w:pPr>
    </w:p>
    <w:p w:rsidR="00E92A3C" w:rsidRPr="003F672C" w:rsidRDefault="00E92A3C" w:rsidP="00135952">
      <w:pPr>
        <w:rPr>
          <w:sz w:val="24"/>
          <w:szCs w:val="24"/>
        </w:rPr>
      </w:pPr>
    </w:p>
    <w:p w:rsidR="00030694" w:rsidRPr="003F672C" w:rsidRDefault="00030694" w:rsidP="00135952">
      <w:pPr>
        <w:rPr>
          <w:sz w:val="24"/>
          <w:szCs w:val="24"/>
        </w:rPr>
      </w:pPr>
    </w:p>
    <w:p w:rsidR="00297D40" w:rsidRPr="003F672C" w:rsidRDefault="00297D40" w:rsidP="00135952">
      <w:pPr>
        <w:rPr>
          <w:sz w:val="24"/>
          <w:szCs w:val="24"/>
        </w:rPr>
      </w:pPr>
    </w:p>
    <w:p w:rsidR="001C3B63" w:rsidRPr="003F672C" w:rsidRDefault="001C3B63" w:rsidP="003F672C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3F672C">
        <w:rPr>
          <w:rFonts w:ascii="Times New Roman" w:hAnsi="Times New Roman" w:cs="Times New Roman"/>
          <w:bCs w:val="0"/>
          <w:sz w:val="24"/>
          <w:szCs w:val="24"/>
        </w:rPr>
        <w:t>Розповсюдження статистичних видань</w:t>
      </w:r>
      <w:r w:rsidR="003F672C" w:rsidRPr="003D48CC">
        <w:rPr>
          <w:rFonts w:ascii="Times New Roman" w:hAnsi="Times New Roman" w:cs="Times New Roman"/>
          <w:bCs w:val="0"/>
          <w:sz w:val="24"/>
          <w:szCs w:val="24"/>
          <w:lang w:val="ru-RU"/>
        </w:rPr>
        <w:t xml:space="preserve"> </w:t>
      </w:r>
      <w:r w:rsidRPr="003F672C">
        <w:rPr>
          <w:rFonts w:ascii="Times New Roman" w:hAnsi="Times New Roman" w:cs="Times New Roman"/>
          <w:bCs w:val="0"/>
          <w:sz w:val="24"/>
          <w:szCs w:val="24"/>
        </w:rPr>
        <w:t xml:space="preserve">Держстату </w:t>
      </w:r>
    </w:p>
    <w:p w:rsidR="001C3B63" w:rsidRPr="003F672C" w:rsidRDefault="001C3B63" w:rsidP="001C3B63">
      <w:pPr>
        <w:pStyle w:val="3"/>
        <w:tabs>
          <w:tab w:val="left" w:pos="0"/>
        </w:tabs>
        <w:spacing w:before="120" w:after="120" w:line="48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3F672C">
        <w:rPr>
          <w:rFonts w:ascii="Times New Roman" w:hAnsi="Times New Roman" w:cs="Times New Roman"/>
          <w:bCs w:val="0"/>
          <w:sz w:val="24"/>
          <w:szCs w:val="24"/>
        </w:rPr>
        <w:t>Держаналітінформ</w:t>
      </w:r>
      <w:proofErr w:type="spellEnd"/>
    </w:p>
    <w:p w:rsidR="001C3B63" w:rsidRPr="003F672C" w:rsidRDefault="001C3B63" w:rsidP="001C3B63">
      <w:pPr>
        <w:ind w:left="113" w:hanging="113"/>
        <w:rPr>
          <w:sz w:val="24"/>
          <w:szCs w:val="24"/>
        </w:rPr>
      </w:pPr>
      <w:r w:rsidRPr="003F672C">
        <w:rPr>
          <w:sz w:val="24"/>
          <w:szCs w:val="24"/>
        </w:rPr>
        <w:t xml:space="preserve">• адреса: </w:t>
      </w:r>
      <w:r w:rsidR="003F672C" w:rsidRPr="00AB4CEF">
        <w:rPr>
          <w:sz w:val="24"/>
          <w:szCs w:val="24"/>
        </w:rPr>
        <w:t>01</w:t>
      </w:r>
      <w:r w:rsidR="003F672C" w:rsidRPr="003F672C">
        <w:rPr>
          <w:sz w:val="24"/>
          <w:szCs w:val="24"/>
          <w:lang w:val="ru-RU"/>
        </w:rPr>
        <w:t>601</w:t>
      </w:r>
      <w:r w:rsidR="003F672C" w:rsidRPr="00AB4CEF">
        <w:rPr>
          <w:sz w:val="24"/>
          <w:szCs w:val="24"/>
        </w:rPr>
        <w:t>, м. Київ-</w:t>
      </w:r>
      <w:r w:rsidR="003F672C" w:rsidRPr="003F672C">
        <w:rPr>
          <w:sz w:val="24"/>
          <w:szCs w:val="24"/>
          <w:lang w:val="ru-RU"/>
        </w:rPr>
        <w:t>601</w:t>
      </w:r>
      <w:r w:rsidRPr="003F672C">
        <w:rPr>
          <w:sz w:val="24"/>
          <w:szCs w:val="24"/>
        </w:rPr>
        <w:t xml:space="preserve">, вул. </w:t>
      </w:r>
      <w:proofErr w:type="spellStart"/>
      <w:r w:rsidRPr="003F672C">
        <w:rPr>
          <w:sz w:val="24"/>
          <w:szCs w:val="24"/>
        </w:rPr>
        <w:t>Еспланадна</w:t>
      </w:r>
      <w:proofErr w:type="spellEnd"/>
      <w:r w:rsidRPr="003F672C">
        <w:rPr>
          <w:sz w:val="24"/>
          <w:szCs w:val="24"/>
        </w:rPr>
        <w:t xml:space="preserve">, 4–6, </w:t>
      </w:r>
      <w:proofErr w:type="spellStart"/>
      <w:r w:rsidRPr="003F672C">
        <w:rPr>
          <w:sz w:val="24"/>
          <w:szCs w:val="24"/>
        </w:rPr>
        <w:t>кімн</w:t>
      </w:r>
      <w:proofErr w:type="spellEnd"/>
      <w:r w:rsidRPr="003F672C">
        <w:rPr>
          <w:sz w:val="24"/>
          <w:szCs w:val="24"/>
        </w:rPr>
        <w:t>. 419</w:t>
      </w:r>
    </w:p>
    <w:p w:rsidR="001C3B63" w:rsidRPr="003F672C" w:rsidRDefault="001C3B63" w:rsidP="001C3B63">
      <w:pPr>
        <w:ind w:left="113" w:hanging="113"/>
        <w:rPr>
          <w:sz w:val="24"/>
          <w:szCs w:val="24"/>
        </w:rPr>
      </w:pPr>
      <w:r w:rsidRPr="003F672C">
        <w:rPr>
          <w:sz w:val="24"/>
          <w:szCs w:val="24"/>
        </w:rPr>
        <w:t>• </w:t>
      </w:r>
      <w:proofErr w:type="spellStart"/>
      <w:r w:rsidRPr="003F672C">
        <w:rPr>
          <w:sz w:val="24"/>
          <w:szCs w:val="24"/>
        </w:rPr>
        <w:t>тел</w:t>
      </w:r>
      <w:proofErr w:type="spellEnd"/>
      <w:r w:rsidRPr="003F672C">
        <w:rPr>
          <w:sz w:val="24"/>
          <w:szCs w:val="24"/>
        </w:rPr>
        <w:t xml:space="preserve">/факс: </w:t>
      </w:r>
      <w:r w:rsidR="0028004E">
        <w:rPr>
          <w:sz w:val="24"/>
          <w:szCs w:val="24"/>
        </w:rPr>
        <w:t xml:space="preserve">(044) </w:t>
      </w:r>
      <w:r w:rsidR="0028004E" w:rsidRPr="003F672C">
        <w:rPr>
          <w:sz w:val="24"/>
          <w:szCs w:val="24"/>
        </w:rPr>
        <w:t>289-77-62</w:t>
      </w:r>
      <w:r w:rsidR="0028004E">
        <w:rPr>
          <w:sz w:val="24"/>
          <w:szCs w:val="24"/>
        </w:rPr>
        <w:t xml:space="preserve">, (044) </w:t>
      </w:r>
      <w:r w:rsidRPr="003F672C">
        <w:rPr>
          <w:sz w:val="24"/>
          <w:szCs w:val="24"/>
        </w:rPr>
        <w:t xml:space="preserve">287-03-79 </w:t>
      </w:r>
    </w:p>
    <w:p w:rsidR="001C3B63" w:rsidRPr="003F672C" w:rsidRDefault="001C3B63" w:rsidP="001C3B63">
      <w:pPr>
        <w:ind w:left="113" w:hanging="113"/>
        <w:rPr>
          <w:sz w:val="24"/>
          <w:szCs w:val="24"/>
        </w:rPr>
      </w:pPr>
      <w:r w:rsidRPr="003F672C">
        <w:rPr>
          <w:sz w:val="24"/>
          <w:szCs w:val="24"/>
        </w:rPr>
        <w:t xml:space="preserve">• електронна пошта: </w:t>
      </w:r>
      <w:r w:rsidR="003F672C" w:rsidRPr="003F672C">
        <w:rPr>
          <w:sz w:val="24"/>
          <w:szCs w:val="24"/>
        </w:rPr>
        <w:t>info@iaastat.kiev.ua</w:t>
      </w:r>
    </w:p>
    <w:p w:rsidR="001C3B63" w:rsidRPr="003F672C" w:rsidRDefault="001C3B63" w:rsidP="001C3B63">
      <w:pPr>
        <w:ind w:left="113" w:hanging="113"/>
        <w:rPr>
          <w:b/>
          <w:color w:val="000000"/>
          <w:sz w:val="24"/>
          <w:szCs w:val="24"/>
        </w:rPr>
      </w:pPr>
      <w:r w:rsidRPr="003F672C">
        <w:rPr>
          <w:sz w:val="24"/>
          <w:szCs w:val="24"/>
        </w:rPr>
        <w:t xml:space="preserve">• вебсайт: </w:t>
      </w:r>
      <w:hyperlink r:id="rId6" w:history="1">
        <w:r w:rsidR="003F672C" w:rsidRPr="003F672C">
          <w:rPr>
            <w:rStyle w:val="a6"/>
            <w:sz w:val="24"/>
            <w:szCs w:val="24"/>
            <w:u w:val="none"/>
          </w:rPr>
          <w:t>www.iaastat.kiev.ua</w:t>
        </w:r>
      </w:hyperlink>
    </w:p>
    <w:p w:rsidR="001C3B63" w:rsidRDefault="001C3B63" w:rsidP="001C3B63">
      <w:pPr>
        <w:ind w:firstLine="720"/>
        <w:jc w:val="both"/>
        <w:rPr>
          <w:sz w:val="24"/>
          <w:szCs w:val="24"/>
        </w:rPr>
      </w:pPr>
    </w:p>
    <w:p w:rsidR="003F672C" w:rsidRDefault="003F672C" w:rsidP="001C3B63">
      <w:pPr>
        <w:ind w:firstLine="720"/>
        <w:jc w:val="both"/>
        <w:rPr>
          <w:sz w:val="24"/>
          <w:szCs w:val="24"/>
        </w:rPr>
      </w:pPr>
    </w:p>
    <w:p w:rsidR="003F672C" w:rsidRPr="003F672C" w:rsidRDefault="003F672C" w:rsidP="001C3B63">
      <w:pPr>
        <w:ind w:firstLine="720"/>
        <w:jc w:val="both"/>
        <w:rPr>
          <w:sz w:val="24"/>
          <w:szCs w:val="24"/>
        </w:rPr>
      </w:pPr>
    </w:p>
    <w:p w:rsidR="00030694" w:rsidRPr="003F672C" w:rsidRDefault="00030694">
      <w:pPr>
        <w:ind w:firstLine="720"/>
        <w:jc w:val="both"/>
        <w:rPr>
          <w:sz w:val="24"/>
          <w:szCs w:val="24"/>
        </w:rPr>
      </w:pPr>
    </w:p>
    <w:p w:rsidR="00A81EF3" w:rsidRPr="003F672C" w:rsidRDefault="00A81EF3">
      <w:pPr>
        <w:ind w:firstLine="720"/>
        <w:jc w:val="both"/>
        <w:rPr>
          <w:sz w:val="24"/>
          <w:szCs w:val="24"/>
        </w:rPr>
      </w:pPr>
    </w:p>
    <w:p w:rsidR="00E92A3C" w:rsidRPr="00AB4CEF" w:rsidRDefault="00E92A3C">
      <w:pPr>
        <w:ind w:firstLine="720"/>
        <w:jc w:val="both"/>
        <w:rPr>
          <w:sz w:val="24"/>
          <w:szCs w:val="24"/>
        </w:rPr>
      </w:pPr>
    </w:p>
    <w:p w:rsidR="00135952" w:rsidRPr="00AB4CEF" w:rsidRDefault="00135952" w:rsidP="009658D3">
      <w:pPr>
        <w:pStyle w:val="a5"/>
        <w:spacing w:after="0"/>
        <w:jc w:val="right"/>
        <w:rPr>
          <w:sz w:val="24"/>
          <w:szCs w:val="24"/>
        </w:rPr>
      </w:pPr>
      <w:r w:rsidRPr="00AB4CEF">
        <w:rPr>
          <w:sz w:val="24"/>
          <w:szCs w:val="24"/>
        </w:rPr>
        <w:t>© Державн</w:t>
      </w:r>
      <w:r w:rsidR="003D4F48">
        <w:rPr>
          <w:sz w:val="24"/>
          <w:szCs w:val="24"/>
        </w:rPr>
        <w:t>а</w:t>
      </w:r>
      <w:r w:rsidRPr="00AB4CEF">
        <w:rPr>
          <w:sz w:val="24"/>
          <w:szCs w:val="24"/>
        </w:rPr>
        <w:t xml:space="preserve"> </w:t>
      </w:r>
      <w:r w:rsidR="003D4F48">
        <w:rPr>
          <w:sz w:val="24"/>
          <w:szCs w:val="24"/>
        </w:rPr>
        <w:t>служба</w:t>
      </w:r>
      <w:r w:rsidRPr="00AB4CEF">
        <w:rPr>
          <w:sz w:val="24"/>
          <w:szCs w:val="24"/>
        </w:rPr>
        <w:t xml:space="preserve"> статистики України, 20</w:t>
      </w:r>
      <w:r w:rsidR="009F260D">
        <w:rPr>
          <w:sz w:val="24"/>
          <w:szCs w:val="24"/>
        </w:rPr>
        <w:t>20</w:t>
      </w:r>
    </w:p>
    <w:p w:rsidR="00135952" w:rsidRPr="00AB4CEF" w:rsidRDefault="00135952" w:rsidP="009658D3">
      <w:pPr>
        <w:pStyle w:val="a5"/>
        <w:spacing w:after="0"/>
        <w:jc w:val="right"/>
        <w:rPr>
          <w:sz w:val="24"/>
          <w:szCs w:val="24"/>
        </w:rPr>
      </w:pPr>
      <w:r w:rsidRPr="00AB4CEF">
        <w:rPr>
          <w:sz w:val="24"/>
          <w:szCs w:val="24"/>
        </w:rPr>
        <w:t xml:space="preserve">Некомерційне  тиражування  та  поширення  дозволяється  з  посиланням  на </w:t>
      </w:r>
      <w:r w:rsidR="00AF6B64">
        <w:rPr>
          <w:sz w:val="24"/>
          <w:szCs w:val="24"/>
        </w:rPr>
        <w:t xml:space="preserve"> </w:t>
      </w:r>
      <w:r w:rsidRPr="00AB4CEF">
        <w:rPr>
          <w:sz w:val="24"/>
          <w:szCs w:val="24"/>
        </w:rPr>
        <w:t>джерело</w:t>
      </w:r>
    </w:p>
    <w:p w:rsidR="00FA45DF" w:rsidRDefault="00696F9A" w:rsidP="00F44D12">
      <w:pPr>
        <w:pStyle w:val="1"/>
        <w:spacing w:before="120" w:after="120"/>
        <w:rPr>
          <w:i w:val="0"/>
          <w:sz w:val="24"/>
          <w:szCs w:val="24"/>
        </w:rPr>
      </w:pPr>
      <w:r w:rsidRPr="00AB4CEF">
        <w:rPr>
          <w:i w:val="0"/>
          <w:sz w:val="24"/>
          <w:szCs w:val="24"/>
        </w:rPr>
        <w:br w:type="page"/>
      </w:r>
    </w:p>
    <w:p w:rsidR="00FA45DF" w:rsidRPr="00FA45DF" w:rsidRDefault="00FA45DF" w:rsidP="00D45BDD">
      <w:pPr>
        <w:spacing w:line="288" w:lineRule="auto"/>
        <w:ind w:left="3969" w:right="-2" w:hanging="1134"/>
        <w:jc w:val="right"/>
        <w:rPr>
          <w:b/>
          <w:bCs/>
          <w:i/>
          <w:sz w:val="24"/>
          <w:szCs w:val="24"/>
        </w:rPr>
      </w:pPr>
      <w:r w:rsidRPr="00FA45DF">
        <w:rPr>
          <w:b/>
          <w:bCs/>
          <w:i/>
          <w:sz w:val="24"/>
          <w:szCs w:val="24"/>
        </w:rPr>
        <w:lastRenderedPageBreak/>
        <w:t>“</w:t>
      </w:r>
      <w:r w:rsidR="004A39CC" w:rsidRPr="004A39CC">
        <w:t xml:space="preserve"> </w:t>
      </w:r>
      <w:r w:rsidR="00D45BDD" w:rsidRPr="00D45BDD">
        <w:rPr>
          <w:b/>
          <w:i/>
          <w:sz w:val="24"/>
          <w:szCs w:val="24"/>
        </w:rPr>
        <w:t>Праця – одне з найчистіших і найшляхетніших джерел емоційного стану, радості і діяння, творення. Думка, що народжена, збуджена, витончена в праці, стає радісною, оптимістичною</w:t>
      </w:r>
      <w:r w:rsidR="004A39CC" w:rsidRPr="004A39CC">
        <w:rPr>
          <w:b/>
          <w:bCs/>
          <w:i/>
          <w:sz w:val="24"/>
          <w:szCs w:val="24"/>
          <w:lang w:eastAsia="uk-UA"/>
        </w:rPr>
        <w:t>.</w:t>
      </w:r>
      <w:r w:rsidRPr="00FA45DF">
        <w:rPr>
          <w:b/>
          <w:bCs/>
          <w:i/>
          <w:sz w:val="24"/>
          <w:szCs w:val="24"/>
        </w:rPr>
        <w:t>”</w:t>
      </w:r>
    </w:p>
    <w:p w:rsidR="00FA45DF" w:rsidRPr="00FA45DF" w:rsidRDefault="00D45BDD" w:rsidP="00FA45DF">
      <w:pPr>
        <w:spacing w:before="120"/>
        <w:ind w:right="-2" w:firstLine="5670"/>
        <w:jc w:val="right"/>
        <w:rPr>
          <w:b/>
          <w:bCs/>
          <w:sz w:val="28"/>
          <w:szCs w:val="24"/>
        </w:rPr>
      </w:pPr>
      <w:r>
        <w:rPr>
          <w:bCs/>
          <w:i/>
          <w:sz w:val="24"/>
          <w:szCs w:val="24"/>
        </w:rPr>
        <w:t>Василь</w:t>
      </w:r>
      <w:r w:rsidR="00FA45DF" w:rsidRPr="00FA45DF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>Сухомлинський</w:t>
      </w:r>
    </w:p>
    <w:p w:rsidR="00FA45DF" w:rsidRPr="00FA45DF" w:rsidRDefault="00FA45DF" w:rsidP="00FA45DF">
      <w:pPr>
        <w:spacing w:before="120"/>
        <w:ind w:right="-2" w:firstLine="5670"/>
        <w:jc w:val="center"/>
        <w:rPr>
          <w:bCs/>
          <w:i/>
          <w:sz w:val="24"/>
          <w:szCs w:val="24"/>
        </w:rPr>
      </w:pPr>
    </w:p>
    <w:p w:rsidR="00FA45DF" w:rsidRPr="00FA45DF" w:rsidRDefault="00FA45DF" w:rsidP="00FA45DF">
      <w:pPr>
        <w:ind w:firstLine="720"/>
        <w:jc w:val="center"/>
        <w:rPr>
          <w:b/>
          <w:bCs/>
          <w:sz w:val="28"/>
          <w:szCs w:val="24"/>
        </w:rPr>
      </w:pPr>
    </w:p>
    <w:p w:rsidR="00FA45DF" w:rsidRPr="00FA45DF" w:rsidRDefault="00FA45DF" w:rsidP="00FA45DF">
      <w:pPr>
        <w:ind w:firstLine="720"/>
        <w:jc w:val="center"/>
        <w:rPr>
          <w:b/>
          <w:bCs/>
          <w:sz w:val="28"/>
          <w:szCs w:val="24"/>
        </w:rPr>
      </w:pPr>
    </w:p>
    <w:p w:rsidR="00FA45DF" w:rsidRPr="00FA45DF" w:rsidRDefault="00FA45DF" w:rsidP="00656369">
      <w:pPr>
        <w:ind w:firstLine="567"/>
        <w:rPr>
          <w:b/>
          <w:bCs/>
          <w:sz w:val="28"/>
          <w:szCs w:val="24"/>
        </w:rPr>
      </w:pPr>
      <w:r w:rsidRPr="00FA45DF">
        <w:rPr>
          <w:b/>
          <w:bCs/>
          <w:sz w:val="28"/>
          <w:szCs w:val="24"/>
        </w:rPr>
        <w:t>П Е Р Е Д М О В А</w:t>
      </w:r>
    </w:p>
    <w:p w:rsidR="00FA45DF" w:rsidRPr="00FA45DF" w:rsidRDefault="00FA45DF" w:rsidP="00656369">
      <w:pPr>
        <w:ind w:firstLine="567"/>
        <w:jc w:val="both"/>
        <w:rPr>
          <w:b/>
          <w:bCs/>
          <w:sz w:val="24"/>
          <w:szCs w:val="24"/>
        </w:rPr>
      </w:pP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До збірника увійшли матеріали, що відображають кількісні та якісні характеристики найманої праці на підприємствах, установах, організаціях (далі – підприємствах) та основні тенденції, які спостерігалися у сфері соціально-трудових відносин у 201</w:t>
      </w:r>
      <w:r w:rsidR="009F260D">
        <w:rPr>
          <w:sz w:val="24"/>
          <w:szCs w:val="24"/>
        </w:rPr>
        <w:t>9</w:t>
      </w:r>
      <w:r w:rsidRPr="00FA45DF">
        <w:rPr>
          <w:sz w:val="24"/>
          <w:szCs w:val="24"/>
        </w:rPr>
        <w:t xml:space="preserve"> році порівняно з минулими роками.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Наведена у збірнику інформація базується на системі показників державних статистичних спостережень підприємств із питань статистики праці. Окремі таблиці містять адміністративні дані Національної</w:t>
      </w:r>
      <w:r w:rsidRPr="00FA45DF">
        <w:rPr>
          <w:b/>
          <w:sz w:val="24"/>
          <w:szCs w:val="24"/>
        </w:rPr>
        <w:t xml:space="preserve"> </w:t>
      </w:r>
      <w:r w:rsidRPr="00FA45DF">
        <w:rPr>
          <w:bCs/>
          <w:sz w:val="24"/>
          <w:szCs w:val="24"/>
        </w:rPr>
        <w:t>сл</w:t>
      </w:r>
      <w:r w:rsidR="00FE7A43">
        <w:rPr>
          <w:bCs/>
          <w:sz w:val="24"/>
          <w:szCs w:val="24"/>
        </w:rPr>
        <w:t>ужби посередництва і примирення</w:t>
      </w:r>
      <w:r w:rsidRPr="00FA45DF">
        <w:rPr>
          <w:sz w:val="24"/>
          <w:szCs w:val="24"/>
        </w:rPr>
        <w:t>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Інформація систематизован</w:t>
      </w:r>
      <w:r w:rsidR="009F260D">
        <w:rPr>
          <w:sz w:val="24"/>
          <w:szCs w:val="24"/>
        </w:rPr>
        <w:t>а за тематикою та розміщується у</w:t>
      </w:r>
      <w:r w:rsidRPr="00FA45DF">
        <w:rPr>
          <w:sz w:val="24"/>
          <w:szCs w:val="24"/>
        </w:rPr>
        <w:t xml:space="preserve"> </w:t>
      </w:r>
      <w:r w:rsidR="00FE7A43">
        <w:rPr>
          <w:sz w:val="24"/>
          <w:szCs w:val="24"/>
        </w:rPr>
        <w:t>7</w:t>
      </w:r>
      <w:r w:rsidRPr="00FA45DF">
        <w:rPr>
          <w:sz w:val="24"/>
          <w:szCs w:val="24"/>
        </w:rPr>
        <w:t xml:space="preserve"> розділах. Зокрема, наведено дані щодо кількості </w:t>
      </w:r>
      <w:r w:rsidR="00FE7A43">
        <w:rPr>
          <w:sz w:val="24"/>
          <w:szCs w:val="24"/>
        </w:rPr>
        <w:t>працівників</w:t>
      </w:r>
      <w:r w:rsidRPr="00FA45DF">
        <w:rPr>
          <w:sz w:val="24"/>
          <w:szCs w:val="24"/>
        </w:rPr>
        <w:t>, мобільності робочої сили, розміру номінальної та індексу реальної заробітної плати, стану її виплати, неповної зайнятості, ефективності використання робочого часу, а також  колективного-договірного регулювання соціально-трудових відносин</w:t>
      </w:r>
      <w:r w:rsidR="009F260D">
        <w:rPr>
          <w:sz w:val="24"/>
          <w:szCs w:val="24"/>
        </w:rPr>
        <w:t xml:space="preserve"> та умов праці на підприємствах</w:t>
      </w:r>
      <w:r w:rsidRPr="00FA45DF">
        <w:rPr>
          <w:sz w:val="24"/>
          <w:szCs w:val="24"/>
        </w:rPr>
        <w:t>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Інформація представлена за видами економічної діяльності та регіонами, а також за статтю та окремими соціальними групами.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Публікація містить методологічні роз’яснення щодо джерел та системи збору інформації, порядку формування показників, їх обчислення та характеристик надійності.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 xml:space="preserve">Окремі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>явища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 проілюстровані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діаграмами,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>які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 надають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уявлення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>щодо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 сучасних тенденцій в економіці України.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 xml:space="preserve">Сподіваємося, що збірник зацікавить фахівців державних органів, профспілок, наукових установ і організацій, інших користувачів, які займаються питаннями розробки соціальної політики та проблемами ринку праці. </w:t>
      </w:r>
    </w:p>
    <w:p w:rsidR="00FA45DF" w:rsidRPr="00FA45DF" w:rsidRDefault="00FA45DF" w:rsidP="00DE694A">
      <w:pPr>
        <w:spacing w:before="120" w:after="60"/>
        <w:ind w:firstLine="567"/>
        <w:jc w:val="both"/>
        <w:rPr>
          <w:b/>
          <w:kern w:val="18"/>
          <w:sz w:val="24"/>
          <w:u w:val="single"/>
        </w:rPr>
      </w:pPr>
    </w:p>
    <w:p w:rsidR="00FA45DF" w:rsidRPr="00FA45DF" w:rsidRDefault="00FA45DF" w:rsidP="00DE694A">
      <w:pPr>
        <w:spacing w:before="120" w:after="60"/>
        <w:ind w:firstLine="567"/>
        <w:jc w:val="both"/>
        <w:rPr>
          <w:b/>
          <w:sz w:val="24"/>
          <w:szCs w:val="24"/>
          <w:u w:val="single"/>
        </w:rPr>
      </w:pPr>
      <w:r w:rsidRPr="00FA45DF">
        <w:rPr>
          <w:b/>
          <w:kern w:val="18"/>
          <w:sz w:val="24"/>
          <w:u w:val="single"/>
        </w:rPr>
        <w:t xml:space="preserve">До уваги </w:t>
      </w:r>
      <w:r w:rsidRPr="00FA45DF">
        <w:rPr>
          <w:b/>
          <w:sz w:val="24"/>
          <w:szCs w:val="24"/>
          <w:u w:val="single"/>
        </w:rPr>
        <w:t>користувачів.</w:t>
      </w:r>
    </w:p>
    <w:p w:rsidR="00FA45DF" w:rsidRPr="00FA45DF" w:rsidRDefault="00FA45DF" w:rsidP="00DE694A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У збірнику інформація за 2014–201</w:t>
      </w:r>
      <w:r w:rsidR="009348F1">
        <w:rPr>
          <w:sz w:val="24"/>
          <w:szCs w:val="24"/>
        </w:rPr>
        <w:t>9</w:t>
      </w:r>
      <w:r w:rsidRPr="00FA45DF">
        <w:rPr>
          <w:sz w:val="24"/>
          <w:szCs w:val="24"/>
        </w:rPr>
        <w:t xml:space="preserve"> роки наведена без урахування тимчасово окупованої території Автономної Республіки Крим, м. Севастополя, а починаючи з 2015 року – також без урахування тимчасово окупованих територій у Донецькій та Луганській областях. </w:t>
      </w:r>
    </w:p>
    <w:p w:rsidR="00FA45DF" w:rsidRDefault="00FA45D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01D37" w:rsidRPr="00656369" w:rsidRDefault="00A01D37" w:rsidP="00F44D12">
      <w:pPr>
        <w:pStyle w:val="1"/>
        <w:spacing w:before="120" w:after="120"/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</w:pPr>
      <w:r w:rsidRPr="00656369"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lastRenderedPageBreak/>
        <w:t xml:space="preserve">CКОРОЧЕННЯ </w:t>
      </w:r>
      <w:r w:rsidR="0060695A" w:rsidRPr="00656369"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t>у збірнику</w:t>
      </w:r>
    </w:p>
    <w:p w:rsidR="00A01D37" w:rsidRPr="00314EB9" w:rsidRDefault="00A01D37" w:rsidP="00A01D37">
      <w:pPr>
        <w:rPr>
          <w:sz w:val="24"/>
          <w:szCs w:val="24"/>
        </w:rPr>
      </w:pPr>
    </w:p>
    <w:tbl>
      <w:tblPr>
        <w:tblW w:w="9180" w:type="dxa"/>
        <w:tblInd w:w="1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537"/>
      </w:tblGrid>
      <w:tr w:rsidR="00A01D37" w:rsidRPr="00280499" w:rsidTr="00280499">
        <w:tc>
          <w:tcPr>
            <w:tcW w:w="4643" w:type="dxa"/>
            <w:shd w:val="clear" w:color="auto" w:fill="auto"/>
          </w:tcPr>
          <w:p w:rsidR="00B83606" w:rsidRPr="00280499" w:rsidRDefault="00B83606" w:rsidP="00B83606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>% – відсоток</w:t>
            </w:r>
          </w:p>
          <w:p w:rsidR="00A01D37" w:rsidRPr="00280499" w:rsidRDefault="00A01D37" w:rsidP="00084145">
            <w:pPr>
              <w:rPr>
                <w:sz w:val="24"/>
                <w:szCs w:val="24"/>
              </w:rPr>
            </w:pPr>
            <w:proofErr w:type="spellStart"/>
            <w:r w:rsidRPr="00280499">
              <w:rPr>
                <w:sz w:val="24"/>
                <w:szCs w:val="24"/>
              </w:rPr>
              <w:t>в.п</w:t>
            </w:r>
            <w:proofErr w:type="spellEnd"/>
            <w:r w:rsidRPr="00280499">
              <w:rPr>
                <w:sz w:val="24"/>
                <w:szCs w:val="24"/>
              </w:rPr>
              <w:t>. – відсотковий пункт</w:t>
            </w:r>
          </w:p>
          <w:p w:rsidR="00F40A47" w:rsidRDefault="00F40A47" w:rsidP="00F40A47">
            <w:p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год – година</w:t>
            </w:r>
          </w:p>
          <w:p w:rsidR="00A01D37" w:rsidRPr="00280499" w:rsidRDefault="00A01D37" w:rsidP="00084145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грн – гривня </w:t>
            </w:r>
          </w:p>
          <w:p w:rsidR="00A01D37" w:rsidRPr="00280499" w:rsidRDefault="00A01D37" w:rsidP="00084145">
            <w:pPr>
              <w:rPr>
                <w:sz w:val="24"/>
                <w:szCs w:val="24"/>
              </w:rPr>
            </w:pPr>
            <w:r w:rsidRPr="00F40A47">
              <w:rPr>
                <w:sz w:val="24"/>
                <w:szCs w:val="24"/>
              </w:rPr>
              <w:t>крб. – карбованець</w:t>
            </w:r>
            <w:r w:rsidRPr="00280499">
              <w:rPr>
                <w:sz w:val="24"/>
                <w:szCs w:val="24"/>
              </w:rPr>
              <w:t xml:space="preserve"> </w:t>
            </w:r>
          </w:p>
          <w:p w:rsidR="00F40A47" w:rsidRPr="00F40A47" w:rsidRDefault="00CC40AE" w:rsidP="00A01D37">
            <w:pPr>
              <w:rPr>
                <w:sz w:val="24"/>
                <w:szCs w:val="24"/>
              </w:rPr>
            </w:pPr>
            <w:proofErr w:type="spellStart"/>
            <w:r w:rsidRPr="00F40A47">
              <w:rPr>
                <w:sz w:val="24"/>
                <w:szCs w:val="24"/>
              </w:rPr>
              <w:t>люд.год</w:t>
            </w:r>
            <w:proofErr w:type="spellEnd"/>
            <w:r w:rsidRPr="00F40A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людино-година</w:t>
            </w:r>
            <w:r w:rsidR="00F40A47" w:rsidRPr="00F40A47">
              <w:rPr>
                <w:sz w:val="24"/>
                <w:szCs w:val="24"/>
              </w:rPr>
              <w:t xml:space="preserve"> </w:t>
            </w:r>
          </w:p>
          <w:p w:rsidR="00F67B4E" w:rsidRPr="00420D9C" w:rsidRDefault="00A01D37" w:rsidP="00F67B4E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F40A47">
              <w:rPr>
                <w:sz w:val="24"/>
                <w:szCs w:val="24"/>
              </w:rPr>
              <w:t>млн. – мільйон</w:t>
            </w:r>
            <w:r w:rsidRPr="00280499">
              <w:rPr>
                <w:sz w:val="24"/>
                <w:szCs w:val="24"/>
              </w:rPr>
              <w:t xml:space="preserve"> </w:t>
            </w:r>
          </w:p>
          <w:p w:rsidR="00A01D37" w:rsidRPr="00280499" w:rsidRDefault="00F67B4E" w:rsidP="00F44D12">
            <w:pPr>
              <w:rPr>
                <w:rFonts w:eastAsia="Arial Unicode MS"/>
                <w:sz w:val="24"/>
                <w:szCs w:val="24"/>
              </w:rPr>
            </w:pPr>
            <w:r w:rsidRPr="00F40A47">
              <w:rPr>
                <w:rFonts w:eastAsia="Arial Unicode MS"/>
                <w:color w:val="000000"/>
                <w:sz w:val="24"/>
                <w:szCs w:val="24"/>
              </w:rPr>
              <w:t>од – одиниця</w:t>
            </w:r>
          </w:p>
        </w:tc>
        <w:tc>
          <w:tcPr>
            <w:tcW w:w="4537" w:type="dxa"/>
            <w:shd w:val="clear" w:color="auto" w:fill="auto"/>
          </w:tcPr>
          <w:p w:rsidR="00F44D12" w:rsidRPr="00280499" w:rsidRDefault="00F44D12" w:rsidP="00F44D12">
            <w:pPr>
              <w:rPr>
                <w:sz w:val="24"/>
                <w:szCs w:val="24"/>
              </w:rPr>
            </w:pPr>
            <w:proofErr w:type="spellStart"/>
            <w:r w:rsidRPr="00280499">
              <w:rPr>
                <w:sz w:val="24"/>
                <w:szCs w:val="24"/>
              </w:rPr>
              <w:t>п.р</w:t>
            </w:r>
            <w:proofErr w:type="spellEnd"/>
            <w:r w:rsidRPr="00280499">
              <w:rPr>
                <w:sz w:val="24"/>
                <w:szCs w:val="24"/>
              </w:rPr>
              <w:t>. – поточний рік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р. – рік 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>рр. – роки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proofErr w:type="spellStart"/>
            <w:r w:rsidRPr="00280499">
              <w:rPr>
                <w:sz w:val="24"/>
                <w:szCs w:val="24"/>
              </w:rPr>
              <w:t>стор</w:t>
            </w:r>
            <w:proofErr w:type="spellEnd"/>
            <w:r w:rsidRPr="00280499">
              <w:rPr>
                <w:sz w:val="24"/>
                <w:szCs w:val="24"/>
              </w:rPr>
              <w:t>. – сторінка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табл. – таблиця </w:t>
            </w:r>
          </w:p>
          <w:p w:rsidR="00F44D12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>тис. – тисяча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у </w:t>
            </w:r>
            <w:proofErr w:type="spellStart"/>
            <w:r w:rsidRPr="00280499">
              <w:rPr>
                <w:sz w:val="24"/>
                <w:szCs w:val="24"/>
              </w:rPr>
              <w:t>т.ч</w:t>
            </w:r>
            <w:proofErr w:type="spellEnd"/>
            <w:r w:rsidRPr="00280499">
              <w:rPr>
                <w:sz w:val="24"/>
                <w:szCs w:val="24"/>
              </w:rPr>
              <w:t>. – у тому числі</w:t>
            </w:r>
          </w:p>
          <w:p w:rsidR="00F40A47" w:rsidRPr="00280499" w:rsidRDefault="00F40A47" w:rsidP="00F75F6B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EF7BE8" w:rsidRPr="00854043" w:rsidRDefault="00EF7BE8" w:rsidP="00A01D37">
      <w:pPr>
        <w:pStyle w:val="1"/>
        <w:spacing w:before="120" w:after="120"/>
        <w:rPr>
          <w:b/>
          <w:caps/>
          <w:sz w:val="24"/>
          <w:szCs w:val="24"/>
        </w:rPr>
      </w:pPr>
    </w:p>
    <w:p w:rsidR="00EF7BE8" w:rsidRPr="00854043" w:rsidRDefault="00EF7BE8" w:rsidP="00A01D37">
      <w:pPr>
        <w:pStyle w:val="1"/>
        <w:spacing w:before="120" w:after="120"/>
        <w:rPr>
          <w:b/>
          <w:caps/>
          <w:sz w:val="24"/>
          <w:szCs w:val="24"/>
        </w:rPr>
      </w:pPr>
    </w:p>
    <w:p w:rsidR="00DD3C5C" w:rsidRDefault="00DD3C5C" w:rsidP="00DD3C5C"/>
    <w:p w:rsidR="00DD3C5C" w:rsidRDefault="00DD3C5C" w:rsidP="00DD3C5C"/>
    <w:p w:rsidR="00A66639" w:rsidRDefault="00A66639" w:rsidP="00DD3C5C"/>
    <w:p w:rsidR="00A66639" w:rsidRDefault="00A66639" w:rsidP="00DD3C5C"/>
    <w:p w:rsidR="00885ADE" w:rsidRPr="00DD3C5C" w:rsidRDefault="00885ADE" w:rsidP="00DD3C5C"/>
    <w:p w:rsidR="00EF7BE8" w:rsidRDefault="00EF7BE8" w:rsidP="00A01D37">
      <w:pPr>
        <w:pStyle w:val="1"/>
        <w:spacing w:before="120" w:after="120"/>
        <w:rPr>
          <w:b/>
          <w:caps/>
          <w:sz w:val="24"/>
          <w:szCs w:val="24"/>
        </w:rPr>
      </w:pPr>
    </w:p>
    <w:p w:rsidR="00885ADE" w:rsidRDefault="00885ADE" w:rsidP="00885ADE"/>
    <w:p w:rsidR="00885ADE" w:rsidRPr="00885ADE" w:rsidRDefault="00885ADE" w:rsidP="00885ADE"/>
    <w:p w:rsidR="00A81EF3" w:rsidRPr="00656369" w:rsidRDefault="00A81EF3" w:rsidP="00A01D37">
      <w:pPr>
        <w:pStyle w:val="1"/>
        <w:spacing w:before="120" w:after="120"/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</w:pPr>
      <w:r w:rsidRPr="00656369"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t xml:space="preserve">Умовні позначення </w:t>
      </w:r>
      <w:r w:rsidR="0060695A" w:rsidRPr="00656369"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t>у збірнику</w:t>
      </w:r>
    </w:p>
    <w:p w:rsidR="00A81EF3" w:rsidRPr="00314EB9" w:rsidRDefault="00A81EF3" w:rsidP="004815F9">
      <w:pPr>
        <w:pStyle w:val="10"/>
        <w:tabs>
          <w:tab w:val="left" w:pos="1816"/>
          <w:tab w:val="left" w:pos="2127"/>
          <w:tab w:val="left" w:pos="7937"/>
        </w:tabs>
        <w:jc w:val="both"/>
        <w:rPr>
          <w:sz w:val="24"/>
          <w:szCs w:val="24"/>
        </w:rPr>
      </w:pPr>
      <w:r w:rsidRPr="00314EB9">
        <w:rPr>
          <w:sz w:val="24"/>
          <w:szCs w:val="24"/>
        </w:rPr>
        <w:t>Тире (–)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явищ не було</w:t>
      </w:r>
    </w:p>
    <w:p w:rsidR="00A81EF3" w:rsidRDefault="00A81EF3" w:rsidP="004815F9">
      <w:pPr>
        <w:pStyle w:val="10"/>
        <w:tabs>
          <w:tab w:val="left" w:pos="1816"/>
          <w:tab w:val="left" w:pos="2127"/>
          <w:tab w:val="left" w:pos="7937"/>
        </w:tabs>
        <w:jc w:val="both"/>
        <w:rPr>
          <w:sz w:val="24"/>
          <w:szCs w:val="24"/>
        </w:rPr>
      </w:pPr>
      <w:r w:rsidRPr="00314EB9">
        <w:rPr>
          <w:sz w:val="24"/>
          <w:szCs w:val="24"/>
        </w:rPr>
        <w:t>Крапки (...)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відомості відсутні</w:t>
      </w:r>
    </w:p>
    <w:p w:rsidR="003D4F48" w:rsidRPr="00314EB9" w:rsidRDefault="00656369" w:rsidP="004815F9">
      <w:pPr>
        <w:pStyle w:val="10"/>
        <w:tabs>
          <w:tab w:val="left" w:pos="1816"/>
          <w:tab w:val="left" w:pos="2127"/>
          <w:tab w:val="left" w:pos="7937"/>
        </w:tabs>
        <w:ind w:left="2127" w:hanging="2127"/>
        <w:jc w:val="both"/>
        <w:rPr>
          <w:sz w:val="24"/>
          <w:szCs w:val="24"/>
        </w:rPr>
      </w:pPr>
      <w:r w:rsidRPr="003D48CC">
        <w:rPr>
          <w:sz w:val="24"/>
          <w:szCs w:val="24"/>
        </w:rPr>
        <w:t>Символ (к)</w:t>
      </w:r>
      <w:r w:rsidR="00073DD6" w:rsidRPr="003D48CC">
        <w:rPr>
          <w:sz w:val="24"/>
          <w:szCs w:val="24"/>
        </w:rPr>
        <w:t xml:space="preserve"> </w:t>
      </w:r>
      <w:r w:rsidR="00E52F1D" w:rsidRPr="003D48CC">
        <w:rPr>
          <w:sz w:val="24"/>
          <w:szCs w:val="24"/>
        </w:rPr>
        <w:tab/>
      </w:r>
      <w:r w:rsidR="00434E86" w:rsidRPr="003D48CC">
        <w:rPr>
          <w:sz w:val="24"/>
          <w:szCs w:val="24"/>
        </w:rPr>
        <w:t>–</w:t>
      </w:r>
      <w:r w:rsidR="00E52F1D" w:rsidRPr="003D48CC">
        <w:rPr>
          <w:sz w:val="24"/>
          <w:szCs w:val="24"/>
        </w:rPr>
        <w:tab/>
        <w:t xml:space="preserve">дані не </w:t>
      </w:r>
      <w:r w:rsidR="004815F9" w:rsidRPr="003D48CC">
        <w:rPr>
          <w:sz w:val="24"/>
          <w:szCs w:val="24"/>
        </w:rPr>
        <w:t>оприлюднюються</w:t>
      </w:r>
      <w:r w:rsidRPr="003D48CC">
        <w:rPr>
          <w:sz w:val="24"/>
          <w:szCs w:val="24"/>
        </w:rPr>
        <w:t xml:space="preserve"> </w:t>
      </w:r>
      <w:r w:rsidR="004815F9" w:rsidRPr="003D48CC">
        <w:rPr>
          <w:sz w:val="24"/>
          <w:szCs w:val="24"/>
        </w:rPr>
        <w:t>з</w:t>
      </w:r>
      <w:r w:rsidRPr="003D48CC">
        <w:rPr>
          <w:sz w:val="24"/>
          <w:szCs w:val="24"/>
        </w:rPr>
        <w:t xml:space="preserve"> </w:t>
      </w:r>
      <w:r w:rsidR="004815F9" w:rsidRPr="003D48CC">
        <w:rPr>
          <w:sz w:val="24"/>
          <w:szCs w:val="24"/>
        </w:rPr>
        <w:t>метою</w:t>
      </w:r>
      <w:r w:rsidRPr="003D48CC">
        <w:rPr>
          <w:sz w:val="24"/>
          <w:szCs w:val="24"/>
        </w:rPr>
        <w:t xml:space="preserve"> </w:t>
      </w:r>
      <w:r w:rsidR="004815F9" w:rsidRPr="003D48CC">
        <w:rPr>
          <w:sz w:val="24"/>
          <w:szCs w:val="24"/>
        </w:rPr>
        <w:t xml:space="preserve">забезпечення </w:t>
      </w:r>
      <w:r w:rsidR="00DC1402" w:rsidRPr="003D48CC">
        <w:rPr>
          <w:sz w:val="24"/>
          <w:szCs w:val="24"/>
        </w:rPr>
        <w:t xml:space="preserve">виконання </w:t>
      </w:r>
      <w:r w:rsidR="004815F9" w:rsidRPr="003D48CC">
        <w:rPr>
          <w:sz w:val="24"/>
          <w:szCs w:val="24"/>
        </w:rPr>
        <w:t>вимог</w:t>
      </w:r>
      <w:r>
        <w:rPr>
          <w:sz w:val="24"/>
          <w:szCs w:val="24"/>
        </w:rPr>
        <w:t xml:space="preserve"> </w:t>
      </w:r>
      <w:r w:rsidR="004815F9" w:rsidRPr="004815F9">
        <w:rPr>
          <w:sz w:val="24"/>
          <w:szCs w:val="24"/>
        </w:rPr>
        <w:t xml:space="preserve">Закону України </w:t>
      </w:r>
      <w:r w:rsidR="00BB286D" w:rsidRPr="00477F33">
        <w:rPr>
          <w:sz w:val="24"/>
          <w:szCs w:val="24"/>
        </w:rPr>
        <w:t>“</w:t>
      </w:r>
      <w:r w:rsidR="004815F9" w:rsidRPr="004815F9">
        <w:rPr>
          <w:sz w:val="24"/>
          <w:szCs w:val="24"/>
        </w:rPr>
        <w:t>Про державну статистику</w:t>
      </w:r>
      <w:r w:rsidR="00BB286D" w:rsidRPr="00477F33">
        <w:rPr>
          <w:sz w:val="24"/>
          <w:szCs w:val="24"/>
        </w:rPr>
        <w:t>”</w:t>
      </w:r>
      <w:r w:rsidR="004815F9" w:rsidRPr="004815F9">
        <w:rPr>
          <w:sz w:val="24"/>
          <w:szCs w:val="24"/>
        </w:rPr>
        <w:t xml:space="preserve"> щодо конфіденційності інформації</w:t>
      </w:r>
      <w:r w:rsidR="00E52F1D" w:rsidRPr="00073DD6">
        <w:rPr>
          <w:sz w:val="24"/>
          <w:szCs w:val="24"/>
        </w:rPr>
        <w:t xml:space="preserve"> </w:t>
      </w:r>
    </w:p>
    <w:p w:rsidR="00A81EF3" w:rsidRPr="00314EB9" w:rsidRDefault="00A81EF3" w:rsidP="004815F9">
      <w:pPr>
        <w:pStyle w:val="10"/>
        <w:tabs>
          <w:tab w:val="left" w:pos="1816"/>
          <w:tab w:val="left" w:pos="2127"/>
          <w:tab w:val="left" w:pos="7937"/>
        </w:tabs>
        <w:ind w:left="2127" w:hanging="2127"/>
        <w:jc w:val="both"/>
        <w:rPr>
          <w:sz w:val="24"/>
          <w:szCs w:val="24"/>
        </w:rPr>
      </w:pPr>
      <w:r w:rsidRPr="00314EB9">
        <w:rPr>
          <w:sz w:val="24"/>
          <w:szCs w:val="24"/>
        </w:rPr>
        <w:t>Нуль (0; 0,0)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явища відбулися, але у вимірах, менших за ті, що можуть бути виражені використаними у таблиці розрядами</w:t>
      </w:r>
    </w:p>
    <w:p w:rsidR="00A81EF3" w:rsidRPr="00314EB9" w:rsidRDefault="00A81EF3" w:rsidP="004815F9">
      <w:pPr>
        <w:pStyle w:val="10"/>
        <w:tabs>
          <w:tab w:val="left" w:pos="1816"/>
          <w:tab w:val="left" w:pos="2127"/>
          <w:tab w:val="left" w:pos="7937"/>
        </w:tabs>
        <w:jc w:val="both"/>
        <w:rPr>
          <w:sz w:val="24"/>
          <w:szCs w:val="24"/>
        </w:rPr>
      </w:pPr>
      <w:r w:rsidRPr="00314EB9">
        <w:rPr>
          <w:sz w:val="24"/>
          <w:szCs w:val="24"/>
        </w:rPr>
        <w:t>Символ (</w:t>
      </w:r>
      <w:r w:rsidRPr="00314EB9">
        <w:rPr>
          <w:sz w:val="24"/>
          <w:szCs w:val="24"/>
        </w:rPr>
        <w:sym w:font="Symbol" w:char="00B4"/>
      </w:r>
      <w:r w:rsidRPr="00314EB9">
        <w:rPr>
          <w:sz w:val="24"/>
          <w:szCs w:val="24"/>
        </w:rPr>
        <w:t>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заповнення рубрики за характером побудови таблиці не має сенсу</w:t>
      </w:r>
    </w:p>
    <w:p w:rsidR="00314EB9" w:rsidRPr="00477F33" w:rsidRDefault="00A34523" w:rsidP="004815F9">
      <w:pPr>
        <w:pStyle w:val="10"/>
        <w:tabs>
          <w:tab w:val="left" w:pos="1816"/>
          <w:tab w:val="left" w:pos="2127"/>
          <w:tab w:val="left" w:pos="7937"/>
        </w:tabs>
        <w:ind w:right="-2"/>
        <w:jc w:val="both"/>
        <w:rPr>
          <w:sz w:val="24"/>
          <w:szCs w:val="24"/>
        </w:rPr>
      </w:pPr>
      <w:r w:rsidRPr="00477F33">
        <w:rPr>
          <w:sz w:val="24"/>
          <w:szCs w:val="24"/>
        </w:rPr>
        <w:t>“</w:t>
      </w:r>
      <w:r w:rsidR="00A81EF3" w:rsidRPr="00477F33">
        <w:rPr>
          <w:sz w:val="24"/>
          <w:szCs w:val="24"/>
        </w:rPr>
        <w:t>з них</w:t>
      </w:r>
      <w:r w:rsidRPr="00477F33">
        <w:rPr>
          <w:sz w:val="24"/>
          <w:szCs w:val="24"/>
        </w:rPr>
        <w:t>”</w:t>
      </w:r>
      <w:r w:rsidR="00A81EF3" w:rsidRPr="00477F33">
        <w:rPr>
          <w:sz w:val="24"/>
          <w:szCs w:val="24"/>
        </w:rPr>
        <w:t xml:space="preserve">, </w:t>
      </w:r>
    </w:p>
    <w:p w:rsidR="00A81EF3" w:rsidRPr="00314EB9" w:rsidRDefault="00A34523" w:rsidP="004815F9">
      <w:pPr>
        <w:pStyle w:val="10"/>
        <w:tabs>
          <w:tab w:val="left" w:pos="1816"/>
          <w:tab w:val="left" w:pos="2127"/>
          <w:tab w:val="left" w:pos="7937"/>
        </w:tabs>
        <w:ind w:left="2127" w:right="-2" w:hanging="2127"/>
        <w:jc w:val="both"/>
        <w:rPr>
          <w:sz w:val="24"/>
          <w:szCs w:val="24"/>
        </w:rPr>
      </w:pPr>
      <w:r w:rsidRPr="00477F33">
        <w:rPr>
          <w:sz w:val="24"/>
          <w:szCs w:val="24"/>
        </w:rPr>
        <w:t>“</w:t>
      </w:r>
      <w:r w:rsidR="00A81EF3" w:rsidRPr="00477F33">
        <w:rPr>
          <w:sz w:val="24"/>
          <w:szCs w:val="24"/>
        </w:rPr>
        <w:t>у тому числі</w:t>
      </w:r>
      <w:r w:rsidR="00477F33" w:rsidRPr="00477F33">
        <w:rPr>
          <w:sz w:val="24"/>
          <w:szCs w:val="24"/>
        </w:rPr>
        <w:t>”</w:t>
      </w:r>
      <w:r w:rsidR="00314EB9" w:rsidRPr="00477F33">
        <w:rPr>
          <w:sz w:val="24"/>
          <w:szCs w:val="24"/>
        </w:rPr>
        <w:t xml:space="preserve">    </w:t>
      </w:r>
      <w:r w:rsidR="00A81EF3" w:rsidRPr="00477F33">
        <w:rPr>
          <w:sz w:val="24"/>
          <w:szCs w:val="24"/>
        </w:rPr>
        <w:t>–</w:t>
      </w:r>
      <w:r w:rsidR="00314EB9" w:rsidRPr="00477F33">
        <w:rPr>
          <w:sz w:val="24"/>
          <w:szCs w:val="24"/>
        </w:rPr>
        <w:t xml:space="preserve"> </w:t>
      </w:r>
      <w:r w:rsidR="004815F9">
        <w:rPr>
          <w:sz w:val="24"/>
          <w:szCs w:val="24"/>
        </w:rPr>
        <w:t xml:space="preserve"> </w:t>
      </w:r>
      <w:r w:rsidR="00A81EF3" w:rsidRPr="00477F33">
        <w:rPr>
          <w:sz w:val="24"/>
          <w:szCs w:val="24"/>
        </w:rPr>
        <w:t xml:space="preserve">означає, що наведено не всі доданки загальної суми. </w:t>
      </w:r>
      <w:r w:rsidR="00656369">
        <w:rPr>
          <w:sz w:val="24"/>
          <w:szCs w:val="24"/>
        </w:rPr>
        <w:t xml:space="preserve">Трапляються </w:t>
      </w:r>
      <w:r w:rsidR="00A81EF3" w:rsidRPr="00314EB9">
        <w:rPr>
          <w:sz w:val="24"/>
          <w:szCs w:val="24"/>
        </w:rPr>
        <w:t>випадки, коли наведено всі доданки загальної суми, а при округленні сума складових не дорівнює підсумку</w:t>
      </w:r>
    </w:p>
    <w:p w:rsidR="00A81EF3" w:rsidRPr="00314EB9" w:rsidRDefault="00A81EF3" w:rsidP="004815F9">
      <w:pPr>
        <w:ind w:left="2127" w:hanging="2127"/>
        <w:jc w:val="both"/>
        <w:rPr>
          <w:sz w:val="24"/>
          <w:szCs w:val="24"/>
        </w:rPr>
      </w:pPr>
    </w:p>
    <w:p w:rsidR="00FD2B08" w:rsidRDefault="00FD2B08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</w:p>
    <w:p w:rsidR="009573D3" w:rsidRDefault="009573D3" w:rsidP="00043084">
      <w:pPr>
        <w:rPr>
          <w:sz w:val="24"/>
          <w:szCs w:val="24"/>
        </w:rPr>
      </w:pPr>
      <w:bookmarkStart w:id="0" w:name="_GoBack"/>
      <w:bookmarkEnd w:id="0"/>
    </w:p>
    <w:sectPr w:rsidR="009573D3" w:rsidSect="00EF7BE8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29"/>
    <w:rsid w:val="00012FB9"/>
    <w:rsid w:val="00013E69"/>
    <w:rsid w:val="00030694"/>
    <w:rsid w:val="000373BA"/>
    <w:rsid w:val="00043084"/>
    <w:rsid w:val="00043BEA"/>
    <w:rsid w:val="00073DD6"/>
    <w:rsid w:val="00084145"/>
    <w:rsid w:val="00086793"/>
    <w:rsid w:val="00092449"/>
    <w:rsid w:val="000E6B12"/>
    <w:rsid w:val="000F706F"/>
    <w:rsid w:val="00103F97"/>
    <w:rsid w:val="00135952"/>
    <w:rsid w:val="00142964"/>
    <w:rsid w:val="00146D38"/>
    <w:rsid w:val="00164684"/>
    <w:rsid w:val="001651AE"/>
    <w:rsid w:val="00193FF5"/>
    <w:rsid w:val="0019698B"/>
    <w:rsid w:val="001C3B63"/>
    <w:rsid w:val="001C41A9"/>
    <w:rsid w:val="001C54D3"/>
    <w:rsid w:val="001C7E04"/>
    <w:rsid w:val="00202C3E"/>
    <w:rsid w:val="00227C42"/>
    <w:rsid w:val="002319EE"/>
    <w:rsid w:val="00265FE3"/>
    <w:rsid w:val="0028004E"/>
    <w:rsid w:val="00280499"/>
    <w:rsid w:val="00297D40"/>
    <w:rsid w:val="002C010C"/>
    <w:rsid w:val="002C5E72"/>
    <w:rsid w:val="002E0F89"/>
    <w:rsid w:val="002E54FD"/>
    <w:rsid w:val="002E6002"/>
    <w:rsid w:val="00314EB9"/>
    <w:rsid w:val="00352A85"/>
    <w:rsid w:val="00353DA4"/>
    <w:rsid w:val="003603EE"/>
    <w:rsid w:val="00393804"/>
    <w:rsid w:val="003D48CC"/>
    <w:rsid w:val="003D4F48"/>
    <w:rsid w:val="003E16C1"/>
    <w:rsid w:val="003E1865"/>
    <w:rsid w:val="003E5859"/>
    <w:rsid w:val="003E65A5"/>
    <w:rsid w:val="003F672C"/>
    <w:rsid w:val="0040181A"/>
    <w:rsid w:val="00404802"/>
    <w:rsid w:val="0041070B"/>
    <w:rsid w:val="00420D9C"/>
    <w:rsid w:val="00426B75"/>
    <w:rsid w:val="00434E86"/>
    <w:rsid w:val="004520C5"/>
    <w:rsid w:val="00461384"/>
    <w:rsid w:val="00463431"/>
    <w:rsid w:val="00466AB9"/>
    <w:rsid w:val="00477F33"/>
    <w:rsid w:val="004815F9"/>
    <w:rsid w:val="0048234C"/>
    <w:rsid w:val="00486C10"/>
    <w:rsid w:val="004A39CC"/>
    <w:rsid w:val="004E4321"/>
    <w:rsid w:val="005062FE"/>
    <w:rsid w:val="005220C4"/>
    <w:rsid w:val="0052623F"/>
    <w:rsid w:val="00544ADC"/>
    <w:rsid w:val="0055747B"/>
    <w:rsid w:val="005620DF"/>
    <w:rsid w:val="00566AA7"/>
    <w:rsid w:val="00584567"/>
    <w:rsid w:val="00593C69"/>
    <w:rsid w:val="005B090E"/>
    <w:rsid w:val="005F33CF"/>
    <w:rsid w:val="005F5751"/>
    <w:rsid w:val="0060695A"/>
    <w:rsid w:val="00650B4B"/>
    <w:rsid w:val="006517E0"/>
    <w:rsid w:val="00652330"/>
    <w:rsid w:val="00656369"/>
    <w:rsid w:val="00684623"/>
    <w:rsid w:val="00693797"/>
    <w:rsid w:val="00696F9A"/>
    <w:rsid w:val="006A0E70"/>
    <w:rsid w:val="006C030C"/>
    <w:rsid w:val="006C4177"/>
    <w:rsid w:val="006D1F34"/>
    <w:rsid w:val="006F0A66"/>
    <w:rsid w:val="0071253B"/>
    <w:rsid w:val="00716C70"/>
    <w:rsid w:val="007252F4"/>
    <w:rsid w:val="0072704A"/>
    <w:rsid w:val="00762AED"/>
    <w:rsid w:val="007A1BF0"/>
    <w:rsid w:val="007B378D"/>
    <w:rsid w:val="007B5019"/>
    <w:rsid w:val="007D0702"/>
    <w:rsid w:val="00854043"/>
    <w:rsid w:val="00856924"/>
    <w:rsid w:val="00864629"/>
    <w:rsid w:val="00873EC8"/>
    <w:rsid w:val="00885ADE"/>
    <w:rsid w:val="00897FA7"/>
    <w:rsid w:val="008B0F72"/>
    <w:rsid w:val="008C412F"/>
    <w:rsid w:val="008D2576"/>
    <w:rsid w:val="008D3E3C"/>
    <w:rsid w:val="008E03C1"/>
    <w:rsid w:val="008E2154"/>
    <w:rsid w:val="009027F1"/>
    <w:rsid w:val="00913662"/>
    <w:rsid w:val="00920EB4"/>
    <w:rsid w:val="00920FC8"/>
    <w:rsid w:val="00921B95"/>
    <w:rsid w:val="0092753B"/>
    <w:rsid w:val="009348F1"/>
    <w:rsid w:val="009573D3"/>
    <w:rsid w:val="009658D3"/>
    <w:rsid w:val="009775BB"/>
    <w:rsid w:val="00987867"/>
    <w:rsid w:val="00995294"/>
    <w:rsid w:val="00996496"/>
    <w:rsid w:val="009B029A"/>
    <w:rsid w:val="009B4971"/>
    <w:rsid w:val="009C6829"/>
    <w:rsid w:val="009D00EC"/>
    <w:rsid w:val="009D16D2"/>
    <w:rsid w:val="009E5BF6"/>
    <w:rsid w:val="009F260D"/>
    <w:rsid w:val="00A0034E"/>
    <w:rsid w:val="00A01D37"/>
    <w:rsid w:val="00A03302"/>
    <w:rsid w:val="00A34523"/>
    <w:rsid w:val="00A374E7"/>
    <w:rsid w:val="00A541DE"/>
    <w:rsid w:val="00A66639"/>
    <w:rsid w:val="00A702B3"/>
    <w:rsid w:val="00A75C50"/>
    <w:rsid w:val="00A76F12"/>
    <w:rsid w:val="00A76F2E"/>
    <w:rsid w:val="00A815BD"/>
    <w:rsid w:val="00A81752"/>
    <w:rsid w:val="00A81EF3"/>
    <w:rsid w:val="00A91441"/>
    <w:rsid w:val="00AB4CEF"/>
    <w:rsid w:val="00AB72B7"/>
    <w:rsid w:val="00AF5213"/>
    <w:rsid w:val="00AF6B64"/>
    <w:rsid w:val="00B24558"/>
    <w:rsid w:val="00B25DDA"/>
    <w:rsid w:val="00B316B1"/>
    <w:rsid w:val="00B37575"/>
    <w:rsid w:val="00B51F38"/>
    <w:rsid w:val="00B64626"/>
    <w:rsid w:val="00B83606"/>
    <w:rsid w:val="00B8576B"/>
    <w:rsid w:val="00B96964"/>
    <w:rsid w:val="00BB0D52"/>
    <w:rsid w:val="00BB286D"/>
    <w:rsid w:val="00BC05C4"/>
    <w:rsid w:val="00BE5176"/>
    <w:rsid w:val="00BE65CD"/>
    <w:rsid w:val="00C02F32"/>
    <w:rsid w:val="00C37D2B"/>
    <w:rsid w:val="00C65C57"/>
    <w:rsid w:val="00C72726"/>
    <w:rsid w:val="00C74D83"/>
    <w:rsid w:val="00CA0B32"/>
    <w:rsid w:val="00CC40AE"/>
    <w:rsid w:val="00CC53C5"/>
    <w:rsid w:val="00CD09FC"/>
    <w:rsid w:val="00CE5F8E"/>
    <w:rsid w:val="00D16202"/>
    <w:rsid w:val="00D31231"/>
    <w:rsid w:val="00D31BB6"/>
    <w:rsid w:val="00D349E2"/>
    <w:rsid w:val="00D45BDD"/>
    <w:rsid w:val="00D73D7B"/>
    <w:rsid w:val="00D8115A"/>
    <w:rsid w:val="00D838EE"/>
    <w:rsid w:val="00D90A3F"/>
    <w:rsid w:val="00D9276E"/>
    <w:rsid w:val="00D976FB"/>
    <w:rsid w:val="00DB2DAB"/>
    <w:rsid w:val="00DC1402"/>
    <w:rsid w:val="00DD3C5C"/>
    <w:rsid w:val="00DE694A"/>
    <w:rsid w:val="00DE7D5F"/>
    <w:rsid w:val="00DF34F0"/>
    <w:rsid w:val="00E130C9"/>
    <w:rsid w:val="00E20510"/>
    <w:rsid w:val="00E3113F"/>
    <w:rsid w:val="00E31A54"/>
    <w:rsid w:val="00E35223"/>
    <w:rsid w:val="00E45AA4"/>
    <w:rsid w:val="00E52F1D"/>
    <w:rsid w:val="00E570D7"/>
    <w:rsid w:val="00E66BAD"/>
    <w:rsid w:val="00E67F38"/>
    <w:rsid w:val="00E7130D"/>
    <w:rsid w:val="00E75FC9"/>
    <w:rsid w:val="00E92A3C"/>
    <w:rsid w:val="00E92D5A"/>
    <w:rsid w:val="00EA6C6F"/>
    <w:rsid w:val="00EA7121"/>
    <w:rsid w:val="00ED34DD"/>
    <w:rsid w:val="00ED787C"/>
    <w:rsid w:val="00EE0378"/>
    <w:rsid w:val="00EE4660"/>
    <w:rsid w:val="00EF7BE8"/>
    <w:rsid w:val="00F01D04"/>
    <w:rsid w:val="00F06063"/>
    <w:rsid w:val="00F26B67"/>
    <w:rsid w:val="00F33AA8"/>
    <w:rsid w:val="00F40A47"/>
    <w:rsid w:val="00F40F96"/>
    <w:rsid w:val="00F43D40"/>
    <w:rsid w:val="00F44D12"/>
    <w:rsid w:val="00F5627F"/>
    <w:rsid w:val="00F66E6B"/>
    <w:rsid w:val="00F67B4E"/>
    <w:rsid w:val="00F75F6B"/>
    <w:rsid w:val="00FA231B"/>
    <w:rsid w:val="00FA45DF"/>
    <w:rsid w:val="00FB15B4"/>
    <w:rsid w:val="00FC14FD"/>
    <w:rsid w:val="00FD27B0"/>
    <w:rsid w:val="00FD2B08"/>
    <w:rsid w:val="00FD788D"/>
    <w:rsid w:val="00FE36EC"/>
    <w:rsid w:val="00FE7A43"/>
    <w:rsid w:val="00FF47B2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3C45A6-00D4-46BC-9DBB-09BE1BD48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ind w:left="567"/>
      <w:outlineLvl w:val="0"/>
    </w:pPr>
    <w:rPr>
      <w:i/>
      <w:sz w:val="8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359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E7D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E7D5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2"/>
    </w:rPr>
  </w:style>
  <w:style w:type="paragraph" w:styleId="a4">
    <w:name w:val="Balloon Text"/>
    <w:basedOn w:val="a"/>
    <w:semiHidden/>
    <w:rsid w:val="00A0034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135952"/>
    <w:pPr>
      <w:spacing w:after="120"/>
    </w:pPr>
  </w:style>
  <w:style w:type="character" w:styleId="a6">
    <w:name w:val="Hyperlink"/>
    <w:rsid w:val="00135952"/>
    <w:rPr>
      <w:color w:val="0000FF"/>
      <w:u w:val="single"/>
    </w:rPr>
  </w:style>
  <w:style w:type="paragraph" w:styleId="20">
    <w:name w:val="Body Text Indent 2"/>
    <w:basedOn w:val="a"/>
    <w:rsid w:val="007D0702"/>
    <w:pPr>
      <w:spacing w:after="120" w:line="480" w:lineRule="auto"/>
      <w:ind w:left="283"/>
    </w:pPr>
  </w:style>
  <w:style w:type="paragraph" w:customStyle="1" w:styleId="10">
    <w:name w:val="Обычный1"/>
    <w:basedOn w:val="a"/>
    <w:rsid w:val="00A81EF3"/>
    <w:rPr>
      <w:sz w:val="18"/>
    </w:rPr>
  </w:style>
  <w:style w:type="table" w:styleId="a7">
    <w:name w:val="Table Grid"/>
    <w:basedOn w:val="a1"/>
    <w:rsid w:val="006C0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DE7D5F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Document Map"/>
    <w:basedOn w:val="a"/>
    <w:semiHidden/>
    <w:rsid w:val="00314EB9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aastat.kiev.ua" TargetMode="External"/><Relationship Id="rId5" Type="http://schemas.openxmlformats.org/officeDocument/2006/relationships/hyperlink" Target="http://www.ukrsta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958E8-3ECF-449C-BB08-70804C3A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2835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 СТАТИСТИКИ  УКРАЇНИ</vt:lpstr>
    </vt:vector>
  </TitlesOfParts>
  <Company>NO NAME</Company>
  <LinksUpToDate>false</LinksUpToDate>
  <CharactersWithSpaces>4443</CharactersWithSpaces>
  <SharedDoc>false</SharedDoc>
  <HLinks>
    <vt:vector size="12" baseType="variant">
      <vt:variant>
        <vt:i4>6750247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6750247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 СТАТИСТИКИ  УКРАЇНИ</dc:title>
  <dc:subject/>
  <dc:creator>NO NAME</dc:creator>
  <cp:keywords/>
  <dc:description/>
  <cp:lastModifiedBy>N.Usyk</cp:lastModifiedBy>
  <cp:revision>12</cp:revision>
  <cp:lastPrinted>2019-07-25T12:54:00Z</cp:lastPrinted>
  <dcterms:created xsi:type="dcterms:W3CDTF">2020-06-10T08:06:00Z</dcterms:created>
  <dcterms:modified xsi:type="dcterms:W3CDTF">2020-07-31T12:10:00Z</dcterms:modified>
</cp:coreProperties>
</file>